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C2D1F" w:rsidRPr="00775F25" w:rsidRDefault="00A86E31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75F25">
        <w:rPr>
          <w:rFonts w:ascii="Arial" w:hAnsi="Arial" w:cs="Arial"/>
          <w:b/>
          <w:bCs/>
          <w:sz w:val="28"/>
          <w:szCs w:val="28"/>
        </w:rPr>
        <w:t xml:space="preserve">PSA, il commissario straordinario Caputo </w:t>
      </w:r>
      <w:r w:rsidRPr="00775F25">
        <w:rPr>
          <w:rFonts w:ascii="Arial" w:hAnsi="Arial" w:cs="Arial"/>
          <w:b/>
          <w:bCs/>
          <w:sz w:val="28"/>
          <w:szCs w:val="28"/>
        </w:rPr>
        <w:t xml:space="preserve">ad Alessandria incontra gli allevatori di Confagricoltura di Piemonte, Emilia Romagna e Lombardia 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75F25">
        <w:rPr>
          <w:rFonts w:ascii="Arial" w:hAnsi="Arial" w:cs="Arial"/>
          <w:bCs/>
          <w:sz w:val="24"/>
          <w:szCs w:val="24"/>
        </w:rPr>
        <w:t xml:space="preserve">Oltre 150 allevatori di Confagricoltura, provenienti dalle tre Regioni interessate alla diffusione della Peste Suina Africana hanno incontrato il commissario straordinario alla </w:t>
      </w:r>
      <w:proofErr w:type="spellStart"/>
      <w:r w:rsidRPr="00775F25">
        <w:rPr>
          <w:rFonts w:ascii="Arial" w:hAnsi="Arial" w:cs="Arial"/>
          <w:bCs/>
          <w:sz w:val="24"/>
          <w:szCs w:val="24"/>
        </w:rPr>
        <w:t>Psa</w:t>
      </w:r>
      <w:proofErr w:type="spellEnd"/>
      <w:r w:rsidRPr="00775F25">
        <w:rPr>
          <w:rFonts w:ascii="Arial" w:hAnsi="Arial" w:cs="Arial"/>
          <w:bCs/>
          <w:sz w:val="24"/>
          <w:szCs w:val="24"/>
        </w:rPr>
        <w:t xml:space="preserve">, </w:t>
      </w:r>
      <w:r w:rsidRPr="00775F25">
        <w:rPr>
          <w:rFonts w:ascii="Arial" w:hAnsi="Arial" w:cs="Arial"/>
          <w:b/>
          <w:bCs/>
          <w:sz w:val="24"/>
          <w:szCs w:val="24"/>
        </w:rPr>
        <w:t>Vincenzo Caputo</w:t>
      </w:r>
      <w:r w:rsidRPr="00775F25">
        <w:rPr>
          <w:rFonts w:ascii="Arial" w:hAnsi="Arial" w:cs="Arial"/>
          <w:bCs/>
          <w:sz w:val="24"/>
          <w:szCs w:val="24"/>
        </w:rPr>
        <w:t xml:space="preserve">, nel pomeriggio del 23 aprile a Palazzo </w:t>
      </w:r>
      <w:r w:rsidR="008A017E" w:rsidRPr="00775F25">
        <w:rPr>
          <w:rFonts w:ascii="Arial" w:hAnsi="Arial" w:cs="Arial"/>
          <w:bCs/>
          <w:sz w:val="24"/>
          <w:szCs w:val="24"/>
        </w:rPr>
        <w:t xml:space="preserve">Monferrato, ad Alessandria. </w:t>
      </w: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75F25">
        <w:rPr>
          <w:rFonts w:ascii="Arial" w:hAnsi="Arial" w:cs="Arial"/>
          <w:bCs/>
          <w:sz w:val="24"/>
          <w:szCs w:val="24"/>
        </w:rPr>
        <w:t>Al commissario straordinario, gli allevatori hanno ribadito che il comparto è in sofferenza e hanno chiesto misure pragmatiche e attuate uniformemente.</w:t>
      </w:r>
    </w:p>
    <w:p w:rsidR="00A86E31" w:rsidRPr="00775F25" w:rsidRDefault="008A017E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75F25">
        <w:rPr>
          <w:rFonts w:ascii="Arial" w:hAnsi="Arial" w:cs="Arial"/>
          <w:bCs/>
          <w:sz w:val="24"/>
          <w:szCs w:val="24"/>
        </w:rPr>
        <w:t>Erano presenti anche</w:t>
      </w:r>
      <w:r w:rsidR="00A86E31" w:rsidRPr="00775F25">
        <w:rPr>
          <w:rFonts w:ascii="Arial" w:hAnsi="Arial" w:cs="Arial"/>
          <w:bCs/>
          <w:sz w:val="24"/>
          <w:szCs w:val="24"/>
        </w:rPr>
        <w:t xml:space="preserve"> i veterinari, le Istituzioni rappresentate dall’Assessore </w:t>
      </w:r>
      <w:r w:rsidRPr="00775F25">
        <w:rPr>
          <w:rFonts w:ascii="Arial" w:hAnsi="Arial" w:cs="Arial"/>
          <w:bCs/>
          <w:sz w:val="24"/>
          <w:szCs w:val="24"/>
        </w:rPr>
        <w:t xml:space="preserve">regionale </w:t>
      </w:r>
      <w:r w:rsidR="00A86E31" w:rsidRPr="00775F25">
        <w:rPr>
          <w:rFonts w:ascii="Arial" w:hAnsi="Arial" w:cs="Arial"/>
          <w:bCs/>
          <w:sz w:val="24"/>
          <w:szCs w:val="24"/>
        </w:rPr>
        <w:t>all’agricoltura</w:t>
      </w:r>
      <w:r w:rsidRPr="00775F25">
        <w:rPr>
          <w:rFonts w:ascii="Arial" w:hAnsi="Arial" w:cs="Arial"/>
          <w:bCs/>
          <w:sz w:val="24"/>
          <w:szCs w:val="24"/>
        </w:rPr>
        <w:t>, il presidente della provincia di Alessandria,</w:t>
      </w:r>
      <w:r w:rsidR="00A86E31" w:rsidRPr="00775F25">
        <w:rPr>
          <w:rFonts w:ascii="Arial" w:hAnsi="Arial" w:cs="Arial"/>
          <w:bCs/>
          <w:sz w:val="24"/>
          <w:szCs w:val="24"/>
        </w:rPr>
        <w:t xml:space="preserve"> i presidenti delle ATC.</w:t>
      </w:r>
    </w:p>
    <w:p w:rsidR="00775F25" w:rsidRDefault="00775F25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8A017E" w:rsidRPr="00775F25" w:rsidRDefault="008A017E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75F25">
        <w:rPr>
          <w:rFonts w:ascii="Arial" w:hAnsi="Arial" w:cs="Arial"/>
          <w:bCs/>
          <w:sz w:val="24"/>
          <w:szCs w:val="24"/>
        </w:rPr>
        <w:t xml:space="preserve">Nei saluti iniziali, la presidente di Confagricoltura Alessandria </w:t>
      </w:r>
      <w:r w:rsidRPr="00775F25">
        <w:rPr>
          <w:rFonts w:ascii="Arial" w:hAnsi="Arial" w:cs="Arial"/>
          <w:b/>
          <w:bCs/>
          <w:sz w:val="24"/>
          <w:szCs w:val="24"/>
        </w:rPr>
        <w:t>Paola Sacco</w:t>
      </w:r>
      <w:r w:rsidRPr="00775F25">
        <w:rPr>
          <w:rFonts w:ascii="Arial" w:hAnsi="Arial" w:cs="Arial"/>
          <w:bCs/>
          <w:sz w:val="24"/>
          <w:szCs w:val="24"/>
        </w:rPr>
        <w:t xml:space="preserve"> ha ricordato come </w:t>
      </w:r>
      <w:r w:rsidR="00775F25" w:rsidRPr="00775F25">
        <w:rPr>
          <w:rFonts w:ascii="Arial" w:hAnsi="Arial" w:cs="Arial"/>
          <w:bCs/>
          <w:sz w:val="24"/>
          <w:szCs w:val="24"/>
        </w:rPr>
        <w:t xml:space="preserve">la peste suina abbia fatto la sua comparsa nella nostra provincia ormai due anni e mezzo fa. “Se la malattia si è diffusa significa che qualcosa, fino ad oggi, non ha funzionato. Dobbiamo quindi cercare di cambiare passo e collaborare tutti per salvare un comparto così importante per l’economia dell’Italia, ossia l’allevamento dei suini e la trasformazione”. </w:t>
      </w: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75F25">
        <w:rPr>
          <w:rFonts w:ascii="Arial" w:hAnsi="Arial" w:cs="Arial"/>
          <w:bCs/>
          <w:sz w:val="24"/>
          <w:szCs w:val="24"/>
        </w:rPr>
        <w:t xml:space="preserve">A moderare gli interventi, il rappresentante nazionale della filiera suinicola, </w:t>
      </w:r>
      <w:proofErr w:type="spellStart"/>
      <w:r w:rsidRPr="00775F25">
        <w:rPr>
          <w:rFonts w:ascii="Arial" w:hAnsi="Arial" w:cs="Arial"/>
          <w:b/>
          <w:bCs/>
          <w:sz w:val="24"/>
          <w:szCs w:val="24"/>
        </w:rPr>
        <w:t>Rudy</w:t>
      </w:r>
      <w:proofErr w:type="spellEnd"/>
      <w:r w:rsidRPr="00775F25">
        <w:rPr>
          <w:rFonts w:ascii="Arial" w:hAnsi="Arial" w:cs="Arial"/>
          <w:b/>
          <w:bCs/>
          <w:sz w:val="24"/>
          <w:szCs w:val="24"/>
        </w:rPr>
        <w:t xml:space="preserve"> Milani</w:t>
      </w:r>
      <w:r w:rsidRPr="00775F25">
        <w:rPr>
          <w:rFonts w:ascii="Arial" w:hAnsi="Arial" w:cs="Arial"/>
          <w:bCs/>
          <w:sz w:val="24"/>
          <w:szCs w:val="24"/>
        </w:rPr>
        <w:t xml:space="preserve"> che al termine dell’evento ha così commentato: “Ringraziamo il dott. Caputo per la disponibilità ad incontrarci, a illustrarci lo stato dell’arte e, soprattutto, per aver accettato di dialogare con i produttori della filiera suinicola, ormai all’esasperazione per la situazione in cui versano. La preoccupazione di veder chiudere l’attività imprenditoriale di una vita ormai è accompagnata dalla rabbia”.</w:t>
      </w: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75F25">
        <w:rPr>
          <w:rFonts w:ascii="Arial" w:hAnsi="Arial" w:cs="Arial"/>
          <w:bCs/>
          <w:sz w:val="24"/>
          <w:szCs w:val="24"/>
        </w:rPr>
        <w:t xml:space="preserve">La superficie interessata all'epidemia da </w:t>
      </w:r>
      <w:proofErr w:type="spellStart"/>
      <w:r w:rsidRPr="00775F25">
        <w:rPr>
          <w:rFonts w:ascii="Arial" w:hAnsi="Arial" w:cs="Arial"/>
          <w:bCs/>
          <w:sz w:val="24"/>
          <w:szCs w:val="24"/>
        </w:rPr>
        <w:t>Psa</w:t>
      </w:r>
      <w:proofErr w:type="spellEnd"/>
      <w:r w:rsidRPr="00775F25">
        <w:rPr>
          <w:rFonts w:ascii="Arial" w:hAnsi="Arial" w:cs="Arial"/>
          <w:bCs/>
          <w:sz w:val="24"/>
          <w:szCs w:val="24"/>
        </w:rPr>
        <w:t xml:space="preserve"> è aumentata di almeno quattro volte rispetto all'area inizialmente identificata, raggiungendo il cuore della filiera di produzione e trasformazione: Parma. Diversi paesi extra UE (Cina, il Giappone, Taiwan, Cuba, Messico, </w:t>
      </w:r>
      <w:proofErr w:type="spellStart"/>
      <w:r w:rsidRPr="00775F25">
        <w:rPr>
          <w:rFonts w:ascii="Arial" w:hAnsi="Arial" w:cs="Arial"/>
          <w:bCs/>
          <w:sz w:val="24"/>
          <w:szCs w:val="24"/>
        </w:rPr>
        <w:t>Thailandia</w:t>
      </w:r>
      <w:proofErr w:type="spellEnd"/>
      <w:r w:rsidRPr="00775F25">
        <w:rPr>
          <w:rFonts w:ascii="Arial" w:hAnsi="Arial" w:cs="Arial"/>
          <w:bCs/>
          <w:sz w:val="24"/>
          <w:szCs w:val="24"/>
        </w:rPr>
        <w:t>, Uruguay), già dal gennaio 2022, hanno bloccato in toto o in parte (Brasile, Argentina, Perù, Serbia) le importazioni di prodotti a base di carne suina. Il rischio oggi è che altre realtà internazionali blocchino il mercato italiano, mettendo in ginocchio imprese, lavoratori e famiglie intere.</w:t>
      </w: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75F25">
        <w:rPr>
          <w:rFonts w:ascii="Arial" w:hAnsi="Arial" w:cs="Arial"/>
          <w:bCs/>
          <w:sz w:val="24"/>
          <w:szCs w:val="24"/>
        </w:rPr>
        <w:t xml:space="preserve">“Confagricoltura si è fatta fin da subito portavoce del timore e delle richieste dei produttori, cercando di salvaguardare il Made In Italy che ci distingue in campo alimentare. Torniamo a chiedere oggi interventi decisivi, operatività concreta, la creazione dei distretti suinicoli di cui ci ha parlato il commissario, con aree di vuoto sanitario superiori ai 15 km e l’applicazione fedele del Decreto di settembre 2023, utilizzando ogni metodo a disposizione delle aree coinvolte. Non dimentichiamo che le Regioni devono farsi parte attiva erogando ristori, necessari per aumentare la </w:t>
      </w:r>
      <w:proofErr w:type="spellStart"/>
      <w:r w:rsidRPr="00775F25">
        <w:rPr>
          <w:rFonts w:ascii="Arial" w:hAnsi="Arial" w:cs="Arial"/>
          <w:bCs/>
          <w:sz w:val="24"/>
          <w:szCs w:val="24"/>
        </w:rPr>
        <w:t>biosicurezza</w:t>
      </w:r>
      <w:proofErr w:type="spellEnd"/>
      <w:r w:rsidRPr="00775F25">
        <w:rPr>
          <w:rFonts w:ascii="Arial" w:hAnsi="Arial" w:cs="Arial"/>
          <w:bCs/>
          <w:sz w:val="24"/>
          <w:szCs w:val="24"/>
        </w:rPr>
        <w:t xml:space="preserve"> delle aziende e tutelare le economie locali" ha evidenziato </w:t>
      </w:r>
      <w:r w:rsidRPr="00775F25">
        <w:rPr>
          <w:rFonts w:ascii="Arial" w:hAnsi="Arial" w:cs="Arial"/>
          <w:b/>
          <w:bCs/>
          <w:sz w:val="24"/>
          <w:szCs w:val="24"/>
        </w:rPr>
        <w:t xml:space="preserve">Enrico </w:t>
      </w:r>
      <w:proofErr w:type="spellStart"/>
      <w:r w:rsidRPr="00775F25">
        <w:rPr>
          <w:rFonts w:ascii="Arial" w:hAnsi="Arial" w:cs="Arial"/>
          <w:b/>
          <w:bCs/>
          <w:sz w:val="24"/>
          <w:szCs w:val="24"/>
        </w:rPr>
        <w:t>Allasia</w:t>
      </w:r>
      <w:proofErr w:type="spellEnd"/>
      <w:r w:rsidRPr="00775F25">
        <w:rPr>
          <w:rFonts w:ascii="Arial" w:hAnsi="Arial" w:cs="Arial"/>
          <w:bCs/>
          <w:sz w:val="24"/>
          <w:szCs w:val="24"/>
        </w:rPr>
        <w:t>, presidente di Confagricoltura Piemonte.</w:t>
      </w:r>
    </w:p>
    <w:p w:rsidR="00A86E31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2C2D1F" w:rsidRPr="00775F25" w:rsidRDefault="00A86E31" w:rsidP="00A86E3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75F25">
        <w:rPr>
          <w:rFonts w:ascii="Arial" w:hAnsi="Arial" w:cs="Arial"/>
          <w:bCs/>
          <w:sz w:val="24"/>
          <w:szCs w:val="24"/>
        </w:rPr>
        <w:t xml:space="preserve">In chiusura, </w:t>
      </w:r>
      <w:r w:rsidRPr="00775F25">
        <w:rPr>
          <w:rFonts w:ascii="Arial" w:hAnsi="Arial" w:cs="Arial"/>
          <w:b/>
          <w:bCs/>
          <w:sz w:val="24"/>
          <w:szCs w:val="24"/>
        </w:rPr>
        <w:t>Gianna Parmigiani</w:t>
      </w:r>
      <w:r w:rsidRPr="00775F25">
        <w:rPr>
          <w:rFonts w:ascii="Arial" w:hAnsi="Arial" w:cs="Arial"/>
          <w:bCs/>
          <w:sz w:val="24"/>
          <w:szCs w:val="24"/>
        </w:rPr>
        <w:t>, membro di Giunta di Confagricoltura, ha rimarcato l’importanza di calendarizzare incontri divulgativi per evitare allarmismi tra i consumatori: la patologia che colpisce gli ungulati, infatti, non è trasmissibile all’uomo e i prodotti commercializzati sono rigorosamente sicuri.</w:t>
      </w:r>
    </w:p>
    <w:p w:rsidR="001C08F5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745677">
        <w:rPr>
          <w:rFonts w:ascii="Arial" w:hAnsi="Arial" w:cs="Arial"/>
          <w:sz w:val="24"/>
          <w:szCs w:val="24"/>
        </w:rPr>
        <w:t xml:space="preserve">24 </w:t>
      </w:r>
      <w:r w:rsidR="003666AB">
        <w:rPr>
          <w:rFonts w:ascii="Arial" w:hAnsi="Arial" w:cs="Arial"/>
          <w:sz w:val="24"/>
          <w:szCs w:val="24"/>
        </w:rPr>
        <w:t>aprile</w:t>
      </w:r>
      <w:r w:rsidR="002C2D1F">
        <w:rPr>
          <w:rFonts w:ascii="Arial" w:hAnsi="Arial" w:cs="Arial"/>
          <w:sz w:val="24"/>
          <w:szCs w:val="24"/>
        </w:rPr>
        <w:t xml:space="preserve"> </w:t>
      </w:r>
      <w:r w:rsidR="00745677">
        <w:rPr>
          <w:rFonts w:ascii="Arial" w:hAnsi="Arial" w:cs="Arial"/>
          <w:sz w:val="24"/>
          <w:szCs w:val="24"/>
        </w:rPr>
        <w:t>2024</w:t>
      </w:r>
      <w:bookmarkStart w:id="0" w:name="_GoBack"/>
      <w:bookmarkEnd w:id="0"/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45677"/>
    <w:rsid w:val="007609F7"/>
    <w:rsid w:val="00775F25"/>
    <w:rsid w:val="007B7C0A"/>
    <w:rsid w:val="008016A6"/>
    <w:rsid w:val="008152E6"/>
    <w:rsid w:val="00815C45"/>
    <w:rsid w:val="00823FAA"/>
    <w:rsid w:val="008524AC"/>
    <w:rsid w:val="0087349B"/>
    <w:rsid w:val="008A017E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86E31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2</cp:revision>
  <cp:lastPrinted>2010-04-01T11:33:00Z</cp:lastPrinted>
  <dcterms:created xsi:type="dcterms:W3CDTF">2024-04-24T07:30:00Z</dcterms:created>
  <dcterms:modified xsi:type="dcterms:W3CDTF">2024-04-24T07:30:00Z</dcterms:modified>
</cp:coreProperties>
</file>