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2A" w:rsidRDefault="003C2C2A" w:rsidP="00527F45">
      <w:pPr>
        <w:spacing w:line="276" w:lineRule="auto"/>
        <w:ind w:left="284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2558703" cy="563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ficiale Confagricoltura alessand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616" cy="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F45">
        <w:rPr>
          <w:b/>
          <w:sz w:val="36"/>
          <w:szCs w:val="36"/>
        </w:rPr>
        <w:t xml:space="preserve">                        </w:t>
      </w:r>
      <w:r w:rsidR="00527F45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562253" cy="1165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aALESSANDRIA-AS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53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F45">
        <w:rPr>
          <w:b/>
          <w:sz w:val="36"/>
          <w:szCs w:val="36"/>
        </w:rPr>
        <w:t xml:space="preserve"> </w:t>
      </w:r>
    </w:p>
    <w:p w:rsidR="003C2C2A" w:rsidRDefault="003C2C2A" w:rsidP="00171F48">
      <w:pPr>
        <w:spacing w:line="276" w:lineRule="auto"/>
        <w:ind w:left="284"/>
        <w:jc w:val="center"/>
        <w:rPr>
          <w:b/>
          <w:sz w:val="36"/>
          <w:szCs w:val="36"/>
        </w:rPr>
      </w:pPr>
    </w:p>
    <w:p w:rsidR="0082327C" w:rsidRPr="0082327C" w:rsidRDefault="0082327C" w:rsidP="00171F48">
      <w:pPr>
        <w:spacing w:line="276" w:lineRule="auto"/>
        <w:ind w:left="284"/>
        <w:jc w:val="center"/>
        <w:rPr>
          <w:rFonts w:ascii="Arial" w:hAnsi="Arial" w:cs="Arial"/>
          <w:sz w:val="28"/>
          <w:szCs w:val="28"/>
          <w:u w:val="single"/>
        </w:rPr>
      </w:pPr>
      <w:r w:rsidRPr="0082327C">
        <w:rPr>
          <w:rFonts w:ascii="Arial" w:hAnsi="Arial" w:cs="Arial"/>
          <w:sz w:val="28"/>
          <w:szCs w:val="28"/>
          <w:u w:val="single"/>
        </w:rPr>
        <w:t>COMUNICATO STAMPA</w:t>
      </w:r>
    </w:p>
    <w:p w:rsidR="0082327C" w:rsidRPr="0082327C" w:rsidRDefault="0082327C" w:rsidP="00171F48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</w:p>
    <w:p w:rsidR="0082327C" w:rsidRPr="0082327C" w:rsidRDefault="0082327C" w:rsidP="0082327C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82327C">
        <w:rPr>
          <w:rFonts w:ascii="Arial" w:hAnsi="Arial" w:cs="Arial"/>
          <w:b/>
          <w:sz w:val="28"/>
          <w:szCs w:val="28"/>
        </w:rPr>
        <w:t>Cia e Confagricoltura incontrano il Prefetto</w:t>
      </w:r>
    </w:p>
    <w:p w:rsidR="0082327C" w:rsidRDefault="0082327C" w:rsidP="0082327C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82327C">
        <w:rPr>
          <w:rFonts w:ascii="Arial" w:hAnsi="Arial" w:cs="Arial"/>
          <w:b/>
          <w:sz w:val="28"/>
          <w:szCs w:val="28"/>
        </w:rPr>
        <w:t xml:space="preserve"> Palazzo </w:t>
      </w:r>
      <w:proofErr w:type="spellStart"/>
      <w:r w:rsidRPr="0082327C">
        <w:rPr>
          <w:rFonts w:ascii="Arial" w:hAnsi="Arial" w:cs="Arial"/>
          <w:b/>
          <w:sz w:val="28"/>
          <w:szCs w:val="28"/>
        </w:rPr>
        <w:t>Ghilini</w:t>
      </w:r>
      <w:proofErr w:type="spellEnd"/>
      <w:r w:rsidRPr="0082327C">
        <w:rPr>
          <w:rFonts w:ascii="Arial" w:hAnsi="Arial" w:cs="Arial"/>
          <w:b/>
          <w:sz w:val="28"/>
          <w:szCs w:val="28"/>
        </w:rPr>
        <w:t xml:space="preserve"> ad Alessandria per le criticità più urgenti </w:t>
      </w:r>
    </w:p>
    <w:p w:rsidR="0082327C" w:rsidRPr="0082327C" w:rsidRDefault="0082327C" w:rsidP="0082327C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82327C">
        <w:rPr>
          <w:rFonts w:ascii="Arial" w:hAnsi="Arial" w:cs="Arial"/>
          <w:b/>
          <w:sz w:val="28"/>
          <w:szCs w:val="28"/>
        </w:rPr>
        <w:t>del mondo agricolo</w:t>
      </w:r>
    </w:p>
    <w:p w:rsidR="0082327C" w:rsidRPr="0082327C" w:rsidRDefault="0082327C" w:rsidP="0082327C">
      <w:pPr>
        <w:spacing w:line="276" w:lineRule="auto"/>
        <w:ind w:left="284"/>
        <w:jc w:val="center"/>
        <w:rPr>
          <w:b/>
          <w:sz w:val="36"/>
          <w:szCs w:val="36"/>
        </w:rPr>
      </w:pPr>
    </w:p>
    <w:p w:rsidR="00360E77" w:rsidRDefault="0082327C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327C">
        <w:rPr>
          <w:rFonts w:ascii="Arial" w:hAnsi="Arial" w:cs="Arial"/>
          <w:sz w:val="24"/>
          <w:szCs w:val="24"/>
        </w:rPr>
        <w:t xml:space="preserve">Cia Alessandria-Asti e Confagricoltura Alessandria hanno incontrato il prefetto di Alessandria </w:t>
      </w:r>
      <w:r w:rsidRPr="00360E77">
        <w:rPr>
          <w:rFonts w:ascii="Arial" w:hAnsi="Arial" w:cs="Arial"/>
          <w:b/>
          <w:sz w:val="24"/>
          <w:szCs w:val="24"/>
        </w:rPr>
        <w:t>Alessandra Vinciguerra</w:t>
      </w:r>
      <w:r w:rsidRPr="0082327C">
        <w:rPr>
          <w:rFonts w:ascii="Arial" w:hAnsi="Arial" w:cs="Arial"/>
          <w:sz w:val="24"/>
          <w:szCs w:val="24"/>
        </w:rPr>
        <w:t xml:space="preserve"> per presentare un documento di sintesi e spiegare le criticità del settore agricolo che necessitano di risposta urgente.</w:t>
      </w:r>
    </w:p>
    <w:p w:rsidR="0082327C" w:rsidRPr="0082327C" w:rsidRDefault="0082327C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327C">
        <w:rPr>
          <w:rFonts w:ascii="Arial" w:hAnsi="Arial" w:cs="Arial"/>
          <w:sz w:val="24"/>
          <w:szCs w:val="24"/>
        </w:rPr>
        <w:t xml:space="preserve"> In rappresentanza delle due Organizzazioni c’erano il vicepresidente </w:t>
      </w:r>
      <w:r w:rsidRPr="00360E77">
        <w:rPr>
          <w:rFonts w:ascii="Arial" w:hAnsi="Arial" w:cs="Arial"/>
          <w:b/>
          <w:sz w:val="24"/>
          <w:szCs w:val="24"/>
        </w:rPr>
        <w:t xml:space="preserve">Piero </w:t>
      </w:r>
      <w:proofErr w:type="spellStart"/>
      <w:r w:rsidRPr="00360E77">
        <w:rPr>
          <w:rFonts w:ascii="Arial" w:hAnsi="Arial" w:cs="Arial"/>
          <w:b/>
          <w:sz w:val="24"/>
          <w:szCs w:val="24"/>
        </w:rPr>
        <w:t>Trinchero</w:t>
      </w:r>
      <w:proofErr w:type="spellEnd"/>
      <w:r w:rsidRPr="0082327C">
        <w:rPr>
          <w:rFonts w:ascii="Arial" w:hAnsi="Arial" w:cs="Arial"/>
          <w:sz w:val="24"/>
          <w:szCs w:val="24"/>
        </w:rPr>
        <w:t xml:space="preserve"> e il direttore </w:t>
      </w:r>
      <w:r w:rsidRPr="00360E77">
        <w:rPr>
          <w:rFonts w:ascii="Arial" w:hAnsi="Arial" w:cs="Arial"/>
          <w:b/>
          <w:sz w:val="24"/>
          <w:szCs w:val="24"/>
        </w:rPr>
        <w:t xml:space="preserve">Paolo </w:t>
      </w:r>
      <w:proofErr w:type="spellStart"/>
      <w:r w:rsidRPr="00360E77">
        <w:rPr>
          <w:rFonts w:ascii="Arial" w:hAnsi="Arial" w:cs="Arial"/>
          <w:b/>
          <w:sz w:val="24"/>
          <w:szCs w:val="24"/>
        </w:rPr>
        <w:t>Viarenghi</w:t>
      </w:r>
      <w:proofErr w:type="spellEnd"/>
      <w:r w:rsidRPr="0082327C">
        <w:rPr>
          <w:rFonts w:ascii="Arial" w:hAnsi="Arial" w:cs="Arial"/>
          <w:sz w:val="24"/>
          <w:szCs w:val="24"/>
        </w:rPr>
        <w:t xml:space="preserve"> per Cia, la presidente </w:t>
      </w:r>
      <w:r w:rsidRPr="00360E77">
        <w:rPr>
          <w:rFonts w:ascii="Arial" w:hAnsi="Arial" w:cs="Arial"/>
          <w:b/>
          <w:sz w:val="24"/>
          <w:szCs w:val="24"/>
        </w:rPr>
        <w:t>Paola Sacco</w:t>
      </w:r>
      <w:r w:rsidRPr="0082327C">
        <w:rPr>
          <w:rFonts w:ascii="Arial" w:hAnsi="Arial" w:cs="Arial"/>
          <w:sz w:val="24"/>
          <w:szCs w:val="24"/>
        </w:rPr>
        <w:t xml:space="preserve"> e il direttore </w:t>
      </w:r>
      <w:r w:rsidRPr="00360E77">
        <w:rPr>
          <w:rFonts w:ascii="Arial" w:hAnsi="Arial" w:cs="Arial"/>
          <w:b/>
          <w:sz w:val="24"/>
          <w:szCs w:val="24"/>
        </w:rPr>
        <w:t xml:space="preserve">Cristina Bagnasco </w:t>
      </w:r>
      <w:r w:rsidRPr="0082327C">
        <w:rPr>
          <w:rFonts w:ascii="Arial" w:hAnsi="Arial" w:cs="Arial"/>
          <w:sz w:val="24"/>
          <w:szCs w:val="24"/>
        </w:rPr>
        <w:t xml:space="preserve">per Confagricoltura; presente anche l’assessore comunale </w:t>
      </w:r>
      <w:r w:rsidRPr="00360E77">
        <w:rPr>
          <w:rFonts w:ascii="Arial" w:hAnsi="Arial" w:cs="Arial"/>
          <w:b/>
          <w:sz w:val="24"/>
          <w:szCs w:val="24"/>
        </w:rPr>
        <w:t>Enrico Mazzoni</w:t>
      </w:r>
      <w:r w:rsidRPr="0082327C">
        <w:rPr>
          <w:rFonts w:ascii="Arial" w:hAnsi="Arial" w:cs="Arial"/>
          <w:sz w:val="24"/>
          <w:szCs w:val="24"/>
        </w:rPr>
        <w:t>.</w:t>
      </w:r>
    </w:p>
    <w:p w:rsidR="00360E77" w:rsidRDefault="00360E77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2327C" w:rsidRPr="0082327C" w:rsidRDefault="0082327C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327C">
        <w:rPr>
          <w:rFonts w:ascii="Arial" w:hAnsi="Arial" w:cs="Arial"/>
          <w:sz w:val="24"/>
          <w:szCs w:val="24"/>
        </w:rPr>
        <w:t>Sono stati portati all’attenzione del Prefetto questi temi: la fauna selvatica e la Peste suina africana, la circolazione stradale e l’interdizione dei mezzi agricoli sulla tangenziale, l’obbligo di assicurazione dei mezzi agricoli non circolanti su strada, il consumo di suolo pubblico, la realizzazione del deposito nazionale di scorie nucleari.</w:t>
      </w:r>
    </w:p>
    <w:p w:rsidR="0082327C" w:rsidRPr="0082327C" w:rsidRDefault="0082327C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2327C">
        <w:rPr>
          <w:rFonts w:ascii="Arial" w:hAnsi="Arial" w:cs="Arial"/>
          <w:sz w:val="24"/>
          <w:szCs w:val="24"/>
        </w:rPr>
        <w:t xml:space="preserve">Il Prefetto ha condiviso la preoccupazione e compreso la difficoltà dell’agricoltura, in particolare per i fondi insufficienti dei ristori agli allevatori che hanno dovuto abbattere capi di suini sani per la prevenzione della </w:t>
      </w:r>
      <w:proofErr w:type="spellStart"/>
      <w:r w:rsidRPr="0082327C">
        <w:rPr>
          <w:rFonts w:ascii="Arial" w:hAnsi="Arial" w:cs="Arial"/>
          <w:sz w:val="24"/>
          <w:szCs w:val="24"/>
        </w:rPr>
        <w:t>Psa</w:t>
      </w:r>
      <w:proofErr w:type="spellEnd"/>
      <w:r w:rsidRPr="0082327C">
        <w:rPr>
          <w:rFonts w:ascii="Arial" w:hAnsi="Arial" w:cs="Arial"/>
          <w:sz w:val="24"/>
          <w:szCs w:val="24"/>
        </w:rPr>
        <w:t xml:space="preserve"> e non riescono a riaprire gli allevamenti; per il forte ritardo dell’abrogazione della legge inerente l’obbligo assicurativo dei mezzi agricoli e attrezzature targate che non circolano su strada; per l’utilizzo della tangenziale per la circolazione degli agricoltori; per il pericolo che il deposito nucleare possa dequalificare il paesaggio e le produzioni di qualità. </w:t>
      </w:r>
    </w:p>
    <w:p w:rsidR="00360E77" w:rsidRDefault="00360E77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2327C" w:rsidRDefault="0082327C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327C">
        <w:rPr>
          <w:rFonts w:ascii="Arial" w:hAnsi="Arial" w:cs="Arial"/>
          <w:sz w:val="24"/>
          <w:szCs w:val="24"/>
        </w:rPr>
        <w:t>Cia Alessandria-Asti e Confagricoltura Alessandria ringraziano il Prefetto per l’attenzione e la disponibilità dimostrata nel farsi interlocutore con il Governo per i problemi illustrati.</w:t>
      </w:r>
    </w:p>
    <w:p w:rsidR="00360E77" w:rsidRDefault="00360E77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60E77" w:rsidRDefault="00360E77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60E77" w:rsidRPr="0082327C" w:rsidRDefault="00360E77" w:rsidP="0082327C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Alessandria, 15 aprile 2025</w:t>
      </w:r>
    </w:p>
    <w:sectPr w:rsidR="00360E77" w:rsidRPr="0082327C" w:rsidSect="0082327C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BA" w:rsidRDefault="00517EBA" w:rsidP="0006789A">
      <w:r>
        <w:separator/>
      </w:r>
    </w:p>
  </w:endnote>
  <w:endnote w:type="continuationSeparator" w:id="0">
    <w:p w:rsidR="00517EBA" w:rsidRDefault="00517EBA" w:rsidP="0006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735391"/>
      <w:docPartObj>
        <w:docPartGallery w:val="Page Numbers (Bottom of Page)"/>
        <w:docPartUnique/>
      </w:docPartObj>
    </w:sdtPr>
    <w:sdtEndPr/>
    <w:sdtContent>
      <w:p w:rsidR="0006789A" w:rsidRDefault="00C31799">
        <w:pPr>
          <w:pStyle w:val="Pidipagina"/>
          <w:jc w:val="center"/>
        </w:pPr>
        <w:r>
          <w:fldChar w:fldCharType="begin"/>
        </w:r>
        <w:r w:rsidR="0006789A">
          <w:instrText>PAGE   \* MERGEFORMAT</w:instrText>
        </w:r>
        <w:r>
          <w:fldChar w:fldCharType="separate"/>
        </w:r>
        <w:r w:rsidR="00360E77">
          <w:rPr>
            <w:noProof/>
          </w:rPr>
          <w:t>1</w:t>
        </w:r>
        <w:r>
          <w:fldChar w:fldCharType="end"/>
        </w:r>
      </w:p>
    </w:sdtContent>
  </w:sdt>
  <w:p w:rsidR="0006789A" w:rsidRDefault="000678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BA" w:rsidRDefault="00517EBA" w:rsidP="0006789A">
      <w:r>
        <w:separator/>
      </w:r>
    </w:p>
  </w:footnote>
  <w:footnote w:type="continuationSeparator" w:id="0">
    <w:p w:rsidR="00517EBA" w:rsidRDefault="00517EBA" w:rsidP="0006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174"/>
    <w:multiLevelType w:val="hybridMultilevel"/>
    <w:tmpl w:val="3A52AAF8"/>
    <w:lvl w:ilvl="0" w:tplc="74A6767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282B25"/>
    <w:multiLevelType w:val="hybridMultilevel"/>
    <w:tmpl w:val="89D2A534"/>
    <w:lvl w:ilvl="0" w:tplc="D43EDE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B2E58"/>
    <w:multiLevelType w:val="hybridMultilevel"/>
    <w:tmpl w:val="031A5618"/>
    <w:lvl w:ilvl="0" w:tplc="74F20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1007E"/>
    <w:multiLevelType w:val="hybridMultilevel"/>
    <w:tmpl w:val="75B2D37E"/>
    <w:lvl w:ilvl="0" w:tplc="62C21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534E6"/>
    <w:multiLevelType w:val="hybridMultilevel"/>
    <w:tmpl w:val="10C82D4A"/>
    <w:lvl w:ilvl="0" w:tplc="62C21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62AD4"/>
    <w:multiLevelType w:val="hybridMultilevel"/>
    <w:tmpl w:val="A30ED814"/>
    <w:lvl w:ilvl="0" w:tplc="62C21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2C21F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82640"/>
    <w:multiLevelType w:val="hybridMultilevel"/>
    <w:tmpl w:val="20D4B082"/>
    <w:lvl w:ilvl="0" w:tplc="76D42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62C21F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71396"/>
    <w:multiLevelType w:val="hybridMultilevel"/>
    <w:tmpl w:val="06286C42"/>
    <w:lvl w:ilvl="0" w:tplc="62C21F06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7F244BBC"/>
    <w:multiLevelType w:val="hybridMultilevel"/>
    <w:tmpl w:val="52AACBC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38"/>
    <w:rsid w:val="00003796"/>
    <w:rsid w:val="0006789A"/>
    <w:rsid w:val="00097A95"/>
    <w:rsid w:val="000D3E94"/>
    <w:rsid w:val="001005EB"/>
    <w:rsid w:val="0012091A"/>
    <w:rsid w:val="00171A0A"/>
    <w:rsid w:val="00171F48"/>
    <w:rsid w:val="00191A9A"/>
    <w:rsid w:val="001943C0"/>
    <w:rsid w:val="001A19A9"/>
    <w:rsid w:val="001A47BA"/>
    <w:rsid w:val="001D6A60"/>
    <w:rsid w:val="001E17F3"/>
    <w:rsid w:val="001E2898"/>
    <w:rsid w:val="00273BFE"/>
    <w:rsid w:val="002B620B"/>
    <w:rsid w:val="002F528D"/>
    <w:rsid w:val="00321D04"/>
    <w:rsid w:val="003426F5"/>
    <w:rsid w:val="00360E77"/>
    <w:rsid w:val="003679AD"/>
    <w:rsid w:val="00370926"/>
    <w:rsid w:val="003B7749"/>
    <w:rsid w:val="003C2C2A"/>
    <w:rsid w:val="003E1457"/>
    <w:rsid w:val="00411175"/>
    <w:rsid w:val="00420217"/>
    <w:rsid w:val="00426E05"/>
    <w:rsid w:val="004356B0"/>
    <w:rsid w:val="00457238"/>
    <w:rsid w:val="00463EAB"/>
    <w:rsid w:val="004702F3"/>
    <w:rsid w:val="00475570"/>
    <w:rsid w:val="00486EF0"/>
    <w:rsid w:val="004B50B3"/>
    <w:rsid w:val="004C7AB7"/>
    <w:rsid w:val="00512551"/>
    <w:rsid w:val="00517EBA"/>
    <w:rsid w:val="00527F45"/>
    <w:rsid w:val="0056729B"/>
    <w:rsid w:val="00580C0C"/>
    <w:rsid w:val="0058274C"/>
    <w:rsid w:val="005B4A64"/>
    <w:rsid w:val="005E2A3C"/>
    <w:rsid w:val="005F67AD"/>
    <w:rsid w:val="006218EA"/>
    <w:rsid w:val="006403F1"/>
    <w:rsid w:val="006711B8"/>
    <w:rsid w:val="006A32DD"/>
    <w:rsid w:val="006B2A0A"/>
    <w:rsid w:val="00740BC5"/>
    <w:rsid w:val="007675BA"/>
    <w:rsid w:val="00777942"/>
    <w:rsid w:val="00793214"/>
    <w:rsid w:val="00796164"/>
    <w:rsid w:val="007B2BF8"/>
    <w:rsid w:val="007B59D8"/>
    <w:rsid w:val="007C3D2A"/>
    <w:rsid w:val="007F1724"/>
    <w:rsid w:val="0082327C"/>
    <w:rsid w:val="00825553"/>
    <w:rsid w:val="008C191B"/>
    <w:rsid w:val="0094736C"/>
    <w:rsid w:val="00957002"/>
    <w:rsid w:val="009646D7"/>
    <w:rsid w:val="0099598E"/>
    <w:rsid w:val="009A60B1"/>
    <w:rsid w:val="009D00C9"/>
    <w:rsid w:val="009F0104"/>
    <w:rsid w:val="009F34A2"/>
    <w:rsid w:val="00A1494C"/>
    <w:rsid w:val="00A33059"/>
    <w:rsid w:val="00A47A9A"/>
    <w:rsid w:val="00A62263"/>
    <w:rsid w:val="00A72C0C"/>
    <w:rsid w:val="00AD0601"/>
    <w:rsid w:val="00AD0CE6"/>
    <w:rsid w:val="00B821B9"/>
    <w:rsid w:val="00BD54D1"/>
    <w:rsid w:val="00BF5999"/>
    <w:rsid w:val="00C2297D"/>
    <w:rsid w:val="00C31799"/>
    <w:rsid w:val="00C50AB4"/>
    <w:rsid w:val="00C5375B"/>
    <w:rsid w:val="00C75E2D"/>
    <w:rsid w:val="00C91460"/>
    <w:rsid w:val="00D0480F"/>
    <w:rsid w:val="00D708C2"/>
    <w:rsid w:val="00E14F15"/>
    <w:rsid w:val="00E37059"/>
    <w:rsid w:val="00E46774"/>
    <w:rsid w:val="00EC3ADF"/>
    <w:rsid w:val="00EE4F88"/>
    <w:rsid w:val="00EF5EF5"/>
    <w:rsid w:val="00EF67CA"/>
    <w:rsid w:val="00F05664"/>
    <w:rsid w:val="00F14AF2"/>
    <w:rsid w:val="00F35350"/>
    <w:rsid w:val="00F44CB0"/>
    <w:rsid w:val="00F551F5"/>
    <w:rsid w:val="00F56C0E"/>
    <w:rsid w:val="00F73888"/>
    <w:rsid w:val="00F87CFB"/>
    <w:rsid w:val="00F949AE"/>
    <w:rsid w:val="00FC6563"/>
    <w:rsid w:val="00FC7475"/>
    <w:rsid w:val="00FD1362"/>
    <w:rsid w:val="00FF0695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Paragrafoelenco">
    <w:name w:val="List Paragraph"/>
    <w:basedOn w:val="Normale"/>
    <w:uiPriority w:val="34"/>
    <w:qFormat/>
    <w:rsid w:val="004572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C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C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A60B1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E4F88"/>
  </w:style>
  <w:style w:type="paragraph" w:styleId="Intestazione">
    <w:name w:val="header"/>
    <w:basedOn w:val="Normale"/>
    <w:link w:val="Intestazione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89A"/>
  </w:style>
  <w:style w:type="paragraph" w:styleId="Pidipagina">
    <w:name w:val="footer"/>
    <w:basedOn w:val="Normale"/>
    <w:link w:val="Pidipagina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89A"/>
  </w:style>
  <w:style w:type="table" w:styleId="Grigliatabella">
    <w:name w:val="Table Grid"/>
    <w:basedOn w:val="Tabellanormale"/>
    <w:uiPriority w:val="59"/>
    <w:rsid w:val="00FF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175"/>
  </w:style>
  <w:style w:type="paragraph" w:styleId="Titolo1">
    <w:name w:val="heading 1"/>
    <w:basedOn w:val="Normale"/>
    <w:next w:val="Normale"/>
    <w:link w:val="Titolo1Carattere"/>
    <w:qFormat/>
    <w:rsid w:val="00411175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11175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411175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11175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6EF0"/>
    <w:rPr>
      <w:rFonts w:ascii="Tahoma" w:hAnsi="Tahoma" w:cs="Tahoma"/>
      <w:i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86EF0"/>
    <w:rPr>
      <w:rFonts w:ascii="Tahoma" w:hAnsi="Tahoma" w:cs="Tahoma"/>
      <w:b/>
      <w:bCs/>
      <w:i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86EF0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86EF0"/>
    <w:rPr>
      <w:rFonts w:ascii="Arial" w:hAnsi="Arial" w:cs="Arial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411175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486EF0"/>
    <w:rPr>
      <w:rFonts w:ascii="Arial" w:hAnsi="Arial" w:cs="Arial"/>
      <w:b/>
      <w:bCs/>
      <w:sz w:val="24"/>
      <w:u w:val="single"/>
    </w:rPr>
  </w:style>
  <w:style w:type="paragraph" w:styleId="Sottotitolo">
    <w:name w:val="Subtitle"/>
    <w:basedOn w:val="Normale"/>
    <w:link w:val="SottotitoloCarattere"/>
    <w:qFormat/>
    <w:rsid w:val="00411175"/>
    <w:pPr>
      <w:spacing w:after="60"/>
      <w:jc w:val="center"/>
      <w:outlineLvl w:val="1"/>
    </w:pPr>
    <w:rPr>
      <w:rFonts w:ascii="Arial" w:eastAsiaTheme="majorEastAsia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86EF0"/>
    <w:rPr>
      <w:rFonts w:ascii="Arial" w:eastAsiaTheme="majorEastAsia" w:hAnsi="Arial" w:cs="Arial"/>
      <w:sz w:val="24"/>
      <w:szCs w:val="24"/>
    </w:rPr>
  </w:style>
  <w:style w:type="paragraph" w:styleId="Nessunaspaziatura">
    <w:name w:val="No Spacing"/>
    <w:uiPriority w:val="1"/>
    <w:qFormat/>
    <w:rsid w:val="00486EF0"/>
  </w:style>
  <w:style w:type="character" w:styleId="Enfasigrassetto">
    <w:name w:val="Strong"/>
    <w:basedOn w:val="Carpredefinitoparagrafo"/>
    <w:uiPriority w:val="22"/>
    <w:qFormat/>
    <w:rsid w:val="00411175"/>
    <w:rPr>
      <w:b/>
      <w:bCs/>
    </w:rPr>
  </w:style>
  <w:style w:type="character" w:styleId="Enfasicorsivo">
    <w:name w:val="Emphasis"/>
    <w:basedOn w:val="Carpredefinitoparagrafo"/>
    <w:uiPriority w:val="20"/>
    <w:qFormat/>
    <w:rsid w:val="00411175"/>
    <w:rPr>
      <w:i/>
      <w:iCs/>
    </w:rPr>
  </w:style>
  <w:style w:type="paragraph" w:styleId="Paragrafoelenco">
    <w:name w:val="List Paragraph"/>
    <w:basedOn w:val="Normale"/>
    <w:uiPriority w:val="34"/>
    <w:qFormat/>
    <w:rsid w:val="004572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C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C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A60B1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E4F88"/>
  </w:style>
  <w:style w:type="paragraph" w:styleId="Intestazione">
    <w:name w:val="header"/>
    <w:basedOn w:val="Normale"/>
    <w:link w:val="Intestazione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89A"/>
  </w:style>
  <w:style w:type="paragraph" w:styleId="Pidipagina">
    <w:name w:val="footer"/>
    <w:basedOn w:val="Normale"/>
    <w:link w:val="PidipaginaCarattere"/>
    <w:uiPriority w:val="99"/>
    <w:unhideWhenUsed/>
    <w:rsid w:val="000678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89A"/>
  </w:style>
  <w:style w:type="table" w:styleId="Grigliatabella">
    <w:name w:val="Table Grid"/>
    <w:basedOn w:val="Tabellanormale"/>
    <w:uiPriority w:val="59"/>
    <w:rsid w:val="00FF5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3</cp:revision>
  <cp:lastPrinted>2023-02-23T13:01:00Z</cp:lastPrinted>
  <dcterms:created xsi:type="dcterms:W3CDTF">2025-04-15T09:31:00Z</dcterms:created>
  <dcterms:modified xsi:type="dcterms:W3CDTF">2025-04-15T09:33:00Z</dcterms:modified>
</cp:coreProperties>
</file>