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0B2362" w:rsidRDefault="000B236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1C08F5" w:rsidRDefault="001C08F5" w:rsidP="00823FA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B2362" w:rsidRDefault="000B2362" w:rsidP="000B2362">
      <w:pPr>
        <w:spacing w:after="150" w:line="288" w:lineRule="atLeast"/>
        <w:jc w:val="both"/>
        <w:outlineLvl w:val="0"/>
        <w:rPr>
          <w:rFonts w:ascii="Arial" w:hAnsi="Arial" w:cs="Arial"/>
          <w:b/>
          <w:kern w:val="36"/>
          <w:sz w:val="24"/>
          <w:szCs w:val="24"/>
        </w:rPr>
      </w:pPr>
    </w:p>
    <w:p w:rsidR="000B2362" w:rsidRPr="000B2362" w:rsidRDefault="000B2362" w:rsidP="000B2362">
      <w:pPr>
        <w:spacing w:after="150" w:line="288" w:lineRule="atLeast"/>
        <w:jc w:val="both"/>
        <w:outlineLvl w:val="0"/>
        <w:rPr>
          <w:rFonts w:ascii="Arial" w:hAnsi="Arial" w:cs="Arial"/>
          <w:b/>
          <w:kern w:val="36"/>
          <w:sz w:val="24"/>
          <w:szCs w:val="24"/>
        </w:rPr>
      </w:pPr>
      <w:r w:rsidRPr="000B2362">
        <w:rPr>
          <w:rFonts w:ascii="Arial" w:hAnsi="Arial" w:cs="Arial"/>
          <w:b/>
          <w:kern w:val="36"/>
          <w:sz w:val="24"/>
          <w:szCs w:val="24"/>
        </w:rPr>
        <w:t xml:space="preserve">Luca Brondelli di Brondello nominato vicepresidente nazionale di Confagricoltura </w:t>
      </w:r>
    </w:p>
    <w:p w:rsidR="000B2362" w:rsidRPr="000B2362" w:rsidRDefault="000B2362" w:rsidP="000B2362">
      <w:pPr>
        <w:spacing w:after="150"/>
        <w:jc w:val="both"/>
        <w:outlineLvl w:val="2"/>
        <w:rPr>
          <w:rFonts w:ascii="Arial" w:hAnsi="Arial" w:cs="Arial"/>
          <w:b/>
          <w:i/>
          <w:sz w:val="24"/>
          <w:szCs w:val="24"/>
        </w:rPr>
      </w:pPr>
    </w:p>
    <w:p w:rsidR="000B2362" w:rsidRPr="000B2362" w:rsidRDefault="000B2362" w:rsidP="000B2362">
      <w:pPr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</w:rPr>
      </w:pPr>
    </w:p>
    <w:p w:rsidR="000B2362" w:rsidRPr="000B2362" w:rsidRDefault="000B2362" w:rsidP="000B236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B2362">
        <w:rPr>
          <w:rFonts w:ascii="Arial" w:hAnsi="Arial" w:cs="Arial"/>
          <w:sz w:val="24"/>
          <w:szCs w:val="24"/>
        </w:rPr>
        <w:t xml:space="preserve">Il comitato direttivo di </w:t>
      </w:r>
      <w:r w:rsidRPr="000B2362">
        <w:rPr>
          <w:rFonts w:ascii="Arial" w:hAnsi="Arial" w:cs="Arial"/>
          <w:bCs/>
          <w:sz w:val="24"/>
          <w:szCs w:val="24"/>
        </w:rPr>
        <w:t>Confagricoltura</w:t>
      </w:r>
      <w:r w:rsidRPr="000B2362">
        <w:rPr>
          <w:rFonts w:ascii="Arial" w:hAnsi="Arial" w:cs="Arial"/>
          <w:sz w:val="24"/>
          <w:szCs w:val="24"/>
        </w:rPr>
        <w:t xml:space="preserve">, riunitosi </w:t>
      </w:r>
      <w:r w:rsidR="00CC5148">
        <w:rPr>
          <w:rFonts w:ascii="Arial" w:hAnsi="Arial" w:cs="Arial"/>
          <w:sz w:val="24"/>
          <w:szCs w:val="24"/>
        </w:rPr>
        <w:t>il 4 luglio a Roma</w:t>
      </w:r>
      <w:r w:rsidRPr="000B2362">
        <w:rPr>
          <w:rFonts w:ascii="Arial" w:hAnsi="Arial" w:cs="Arial"/>
          <w:sz w:val="24"/>
          <w:szCs w:val="24"/>
        </w:rPr>
        <w:t xml:space="preserve">, ha designato i tre vicepresidenti nazionali che affiancheranno il presidente </w:t>
      </w:r>
      <w:r w:rsidRPr="000B2362">
        <w:rPr>
          <w:rFonts w:ascii="Arial" w:hAnsi="Arial" w:cs="Arial"/>
          <w:b/>
          <w:bCs/>
          <w:sz w:val="24"/>
          <w:szCs w:val="24"/>
        </w:rPr>
        <w:t>Massimiliano Giansanti</w:t>
      </w:r>
      <w:r w:rsidRPr="000B2362">
        <w:rPr>
          <w:rFonts w:ascii="Arial" w:hAnsi="Arial" w:cs="Arial"/>
          <w:sz w:val="24"/>
          <w:szCs w:val="24"/>
        </w:rPr>
        <w:t xml:space="preserve"> nei prossimi quattro anni.</w:t>
      </w:r>
    </w:p>
    <w:p w:rsidR="000B2362" w:rsidRPr="000B2362" w:rsidRDefault="000B2362" w:rsidP="000B236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B2362" w:rsidRPr="000B2362" w:rsidRDefault="000B2362" w:rsidP="000B236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B2362">
        <w:rPr>
          <w:rFonts w:ascii="Arial" w:hAnsi="Arial" w:cs="Arial"/>
          <w:sz w:val="24"/>
          <w:szCs w:val="24"/>
        </w:rPr>
        <w:t>Si tratta</w:t>
      </w:r>
      <w:r w:rsidR="00CC5148">
        <w:rPr>
          <w:rFonts w:ascii="Arial" w:hAnsi="Arial" w:cs="Arial"/>
          <w:sz w:val="24"/>
          <w:szCs w:val="24"/>
        </w:rPr>
        <w:t>:</w:t>
      </w:r>
      <w:r w:rsidRPr="000B2362">
        <w:rPr>
          <w:rFonts w:ascii="Arial" w:hAnsi="Arial" w:cs="Arial"/>
          <w:sz w:val="24"/>
          <w:szCs w:val="24"/>
        </w:rPr>
        <w:t xml:space="preserve"> di </w:t>
      </w:r>
      <w:r w:rsidRPr="000B2362">
        <w:rPr>
          <w:rFonts w:ascii="Arial" w:hAnsi="Arial" w:cs="Arial"/>
          <w:b/>
          <w:bCs/>
          <w:sz w:val="24"/>
          <w:szCs w:val="24"/>
        </w:rPr>
        <w:t>Luca Brondelli di Brondello</w:t>
      </w:r>
      <w:r w:rsidRPr="000B2362">
        <w:rPr>
          <w:rFonts w:ascii="Arial" w:hAnsi="Arial" w:cs="Arial"/>
          <w:sz w:val="24"/>
          <w:szCs w:val="24"/>
        </w:rPr>
        <w:t xml:space="preserve">, titolare di un’azienda a indirizzo cerealicolo, viticolo e agrituristico a Serralunga di Crea nel Monferrato, in provincia di Alessandria, presidente anche di </w:t>
      </w:r>
      <w:proofErr w:type="spellStart"/>
      <w:r w:rsidRPr="000B2362">
        <w:rPr>
          <w:rFonts w:ascii="Arial" w:hAnsi="Arial" w:cs="Arial"/>
          <w:sz w:val="24"/>
          <w:szCs w:val="24"/>
        </w:rPr>
        <w:t>Enapra</w:t>
      </w:r>
      <w:proofErr w:type="spellEnd"/>
      <w:r w:rsidRPr="000B2362">
        <w:rPr>
          <w:rFonts w:ascii="Arial" w:hAnsi="Arial" w:cs="Arial"/>
          <w:sz w:val="24"/>
          <w:szCs w:val="24"/>
        </w:rPr>
        <w:t xml:space="preserve">, l’Ente di Formazione della Confederazione e già presidente di Confagricoltura Alessandria, </w:t>
      </w:r>
      <w:r w:rsidRPr="000B2362">
        <w:rPr>
          <w:rFonts w:ascii="Arial" w:hAnsi="Arial" w:cs="Arial"/>
          <w:b/>
          <w:bCs/>
          <w:sz w:val="24"/>
          <w:szCs w:val="24"/>
        </w:rPr>
        <w:t xml:space="preserve">Giordano </w:t>
      </w:r>
      <w:proofErr w:type="spellStart"/>
      <w:r w:rsidRPr="000B2362">
        <w:rPr>
          <w:rFonts w:ascii="Arial" w:hAnsi="Arial" w:cs="Arial"/>
          <w:b/>
          <w:bCs/>
          <w:sz w:val="24"/>
          <w:szCs w:val="24"/>
        </w:rPr>
        <w:t>Emo</w:t>
      </w:r>
      <w:proofErr w:type="spellEnd"/>
      <w:r w:rsidRPr="000B23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B2362">
        <w:rPr>
          <w:rFonts w:ascii="Arial" w:hAnsi="Arial" w:cs="Arial"/>
          <w:b/>
          <w:bCs/>
          <w:sz w:val="24"/>
          <w:szCs w:val="24"/>
        </w:rPr>
        <w:t>Capodilista</w:t>
      </w:r>
      <w:proofErr w:type="spellEnd"/>
      <w:r w:rsidRPr="000B2362">
        <w:rPr>
          <w:rFonts w:ascii="Arial" w:hAnsi="Arial" w:cs="Arial"/>
          <w:sz w:val="24"/>
          <w:szCs w:val="24"/>
        </w:rPr>
        <w:t xml:space="preserve">, imprenditore vitivinicolo in provincia di Padova, vicepresidente vicario di Confagricoltura Veneto, già presidente del Consorzio Vini Colli Euganei Doc; </w:t>
      </w:r>
      <w:r w:rsidRPr="000B2362">
        <w:rPr>
          <w:rFonts w:ascii="Arial" w:hAnsi="Arial" w:cs="Arial"/>
          <w:b/>
          <w:bCs/>
          <w:sz w:val="24"/>
          <w:szCs w:val="24"/>
        </w:rPr>
        <w:t xml:space="preserve">Sandro </w:t>
      </w:r>
      <w:proofErr w:type="spellStart"/>
      <w:r w:rsidRPr="000B2362">
        <w:rPr>
          <w:rFonts w:ascii="Arial" w:hAnsi="Arial" w:cs="Arial"/>
          <w:b/>
          <w:bCs/>
          <w:sz w:val="24"/>
          <w:szCs w:val="24"/>
        </w:rPr>
        <w:t>Gambuzza</w:t>
      </w:r>
      <w:proofErr w:type="spellEnd"/>
      <w:r w:rsidRPr="000B2362">
        <w:rPr>
          <w:rFonts w:ascii="Arial" w:hAnsi="Arial" w:cs="Arial"/>
          <w:sz w:val="24"/>
          <w:szCs w:val="24"/>
        </w:rPr>
        <w:t xml:space="preserve">, titolare di un’impresa a indirizzo orticolo ed olivicolo in provincia di Ragusa e componente del Consiglio di Amministrazione della SAC spa (aeroporto internazionale di Catania). </w:t>
      </w:r>
    </w:p>
    <w:p w:rsidR="00122895" w:rsidRDefault="00122895" w:rsidP="000B2362">
      <w:pPr>
        <w:jc w:val="both"/>
        <w:rPr>
          <w:rFonts w:ascii="Arial" w:hAnsi="Arial" w:cs="Arial"/>
          <w:sz w:val="24"/>
          <w:szCs w:val="24"/>
        </w:rPr>
      </w:pPr>
    </w:p>
    <w:p w:rsidR="000B2362" w:rsidRDefault="000B2362" w:rsidP="00823FAA">
      <w:pPr>
        <w:jc w:val="both"/>
        <w:rPr>
          <w:rFonts w:ascii="Arial" w:hAnsi="Arial" w:cs="Arial"/>
          <w:sz w:val="24"/>
          <w:szCs w:val="24"/>
        </w:rPr>
      </w:pPr>
    </w:p>
    <w:p w:rsidR="00122895" w:rsidRDefault="00CC5148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La presidente di Confagricoltura Alessandria Paola Sacco, il Consiglio direttivo, il direttore Cristina Bagnasco e tutti i collaboratori rivolgono a Luca Brondelli di Brondello le più sentite congratulazioni per l’incarico. </w:t>
      </w:r>
    </w:p>
    <w:p w:rsidR="000B2362" w:rsidRDefault="000B2362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23FAA" w:rsidRPr="00A6607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CC5148">
        <w:rPr>
          <w:rFonts w:ascii="Arial" w:hAnsi="Arial" w:cs="Arial"/>
          <w:sz w:val="24"/>
          <w:szCs w:val="24"/>
        </w:rPr>
        <w:t xml:space="preserve">5 </w:t>
      </w:r>
      <w:bookmarkStart w:id="0" w:name="_GoBack"/>
      <w:bookmarkEnd w:id="0"/>
      <w:r w:rsidR="005A4478">
        <w:rPr>
          <w:rFonts w:ascii="Arial" w:hAnsi="Arial" w:cs="Arial"/>
          <w:sz w:val="24"/>
          <w:szCs w:val="24"/>
        </w:rPr>
        <w:t>luglio 2024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5A447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B2362"/>
    <w:rsid w:val="000C09C1"/>
    <w:rsid w:val="000F630A"/>
    <w:rsid w:val="00122895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5A4478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8D6D8C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53AD0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070C"/>
    <w:rsid w:val="00B63DD4"/>
    <w:rsid w:val="00B7704B"/>
    <w:rsid w:val="00BA05D8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C5148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D468F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4</cp:revision>
  <cp:lastPrinted>2024-07-04T12:49:00Z</cp:lastPrinted>
  <dcterms:created xsi:type="dcterms:W3CDTF">2024-07-04T15:34:00Z</dcterms:created>
  <dcterms:modified xsi:type="dcterms:W3CDTF">2024-07-05T07:38:00Z</dcterms:modified>
</cp:coreProperties>
</file>